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Times New Roman" w:hAnsi="Times New Roman"/>
        </w:rPr>
      </w:pPr>
      <w:r>
        <w:rPr>
          <w:rFonts w:ascii="Times New Roman" w:hAnsi="Times New Roman"/>
        </w:rPr>
        <w:t>附件</w:t>
      </w:r>
    </w:p>
    <w:p>
      <w:pPr>
        <w:spacing w:after="204" w:afterLines="50"/>
        <w:ind w:firstLine="0" w:firstLineChars="0"/>
        <w:jc w:val="center"/>
        <w:rPr>
          <w:rFonts w:ascii="Times New Roman" w:hAnsi="Times New Roman" w:eastAsia="黑体"/>
          <w:sz w:val="32"/>
          <w:szCs w:val="24"/>
        </w:rPr>
      </w:pPr>
      <w:bookmarkStart w:id="1" w:name="_GoBack"/>
      <w:r>
        <w:rPr>
          <w:rFonts w:ascii="Times New Roman" w:hAnsi="Times New Roman" w:eastAsia="黑体"/>
          <w:sz w:val="32"/>
          <w:szCs w:val="24"/>
        </w:rPr>
        <w:t>高考改革背景下的教育教学变革系列直播课程</w:t>
      </w:r>
      <w:r>
        <w:rPr>
          <w:rFonts w:hint="eastAsia" w:ascii="Times New Roman" w:hAnsi="Times New Roman" w:eastAsia="黑体"/>
          <w:sz w:val="32"/>
          <w:szCs w:val="24"/>
        </w:rPr>
        <w:t>报名</w:t>
      </w:r>
      <w:r>
        <w:rPr>
          <w:rFonts w:ascii="Times New Roman" w:hAnsi="Times New Roman" w:eastAsia="黑体"/>
          <w:sz w:val="32"/>
          <w:szCs w:val="24"/>
        </w:rPr>
        <w:t>表</w:t>
      </w:r>
    </w:p>
    <w:bookmarkEnd w:id="1"/>
    <w:tbl>
      <w:tblPr>
        <w:tblStyle w:val="4"/>
        <w:tblW w:w="8522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410"/>
        <w:gridCol w:w="1276"/>
        <w:gridCol w:w="1701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  <w:bookmarkStart w:id="0" w:name="_Hlk3193106"/>
            <w:r>
              <w:rPr>
                <w:rFonts w:ascii="Times New Roman" w:hAnsi="Times New Roman" w:eastAsia="仿宋" w:cs="Times New Roman"/>
                <w:b/>
                <w:bCs/>
                <w:kern w:val="2"/>
              </w:rPr>
              <w:t>负责人</w:t>
            </w:r>
            <w:bookmarkEnd w:id="0"/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 xml:space="preserve">单 </w:t>
            </w:r>
            <w:r>
              <w:rPr>
                <w:rFonts w:ascii="Times New Roman" w:hAnsi="Times New Roman" w:eastAsia="仿宋" w:cs="Times New Roman"/>
                <w:b/>
                <w:bCs/>
                <w:kern w:val="2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位</w:t>
            </w: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Times New Roman" w:hAnsi="Times New Roman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2"/>
              </w:rPr>
              <w:t>职  务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2"/>
              </w:rPr>
              <w:t>电  话</w:t>
            </w: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Times New Roman" w:hAnsi="Times New Roman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2"/>
              </w:rPr>
              <w:t>手  机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2"/>
              </w:rPr>
              <w:t>E-mail</w:t>
            </w: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Times New Roman" w:hAnsi="Times New Roman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2"/>
              </w:rPr>
              <w:t>通讯地址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2"/>
              </w:rPr>
              <w:t>邮  编</w:t>
            </w: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Times New Roman" w:hAnsi="Times New Roman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2"/>
              </w:rPr>
              <w:t>学员姓名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2"/>
              </w:rPr>
              <w:t>学员所在单位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2"/>
              </w:rPr>
              <w:t>职  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2"/>
              </w:rPr>
              <w:t>电  话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2"/>
              </w:rPr>
              <w:t>邮  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2"/>
              </w:rPr>
              <w:t>可针对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系列直播课程</w:t>
            </w:r>
            <w:r>
              <w:rPr>
                <w:rFonts w:ascii="Times New Roman" w:hAnsi="Times New Roman" w:eastAsia="仿宋" w:cs="Times New Roman"/>
                <w:b/>
                <w:bCs/>
                <w:kern w:val="2"/>
              </w:rPr>
              <w:t>提出您宝贵意见与建议。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  <w:p>
            <w:pPr>
              <w:pStyle w:val="6"/>
              <w:spacing w:line="240" w:lineRule="auto"/>
              <w:ind w:firstLine="6144" w:firstLineChars="2550"/>
              <w:rPr>
                <w:rFonts w:ascii="Times New Roman" w:hAnsi="Times New Roman" w:eastAsia="仿宋" w:cs="Times New Roman"/>
                <w:kern w:val="2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2"/>
              </w:rPr>
              <w:t>单位盖章</w:t>
            </w:r>
          </w:p>
          <w:p>
            <w:pPr>
              <w:pStyle w:val="6"/>
              <w:spacing w:line="240" w:lineRule="auto"/>
              <w:ind w:firstLine="6023" w:firstLineChars="2500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2"/>
              </w:rPr>
              <w:t>年   月   日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</w:tc>
      </w:tr>
    </w:tbl>
    <w:p>
      <w:pPr>
        <w:ind w:firstLine="480"/>
        <w:rPr>
          <w:rFonts w:ascii="Times New Roman" w:hAnsi="Times New Roman" w:eastAsia="黑体"/>
          <w:sz w:val="32"/>
          <w:szCs w:val="24"/>
        </w:rPr>
      </w:pPr>
      <w:r>
        <w:rPr>
          <w:rFonts w:hint="eastAsia" w:ascii="Times New Roman" w:hAnsi="Times New Roman"/>
          <w:sz w:val="24"/>
          <w:szCs w:val="21"/>
        </w:rPr>
        <w:t>说明：请认真填写报名表，发送到指定邮箱，并在邮件主题中注明“</w:t>
      </w:r>
      <w:r>
        <w:rPr>
          <w:rFonts w:hint="eastAsia" w:ascii="Times New Roman" w:hAnsi="Times New Roman"/>
          <w:b/>
          <w:bCs/>
          <w:sz w:val="24"/>
          <w:szCs w:val="21"/>
        </w:rPr>
        <w:t>高考系列直播课</w:t>
      </w:r>
      <w:r>
        <w:rPr>
          <w:rFonts w:hint="eastAsia" w:ascii="Times New Roman" w:hAnsi="Times New Roman"/>
          <w:sz w:val="24"/>
          <w:szCs w:val="21"/>
        </w:rPr>
        <w:t>”，收到报名表后我们会尽快与您联系确定后续培训事宜。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586B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仿宋" w:cs="Times New Roman"/>
      <w:kern w:val="2"/>
      <w:sz w:val="30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240" w:lineRule="auto"/>
      <w:jc w:val="left"/>
      <w:outlineLvl w:val="0"/>
    </w:pPr>
    <w:rPr>
      <w:rFonts w:eastAsia="黑体"/>
      <w:bCs/>
      <w:kern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00正文"/>
    <w:basedOn w:val="1"/>
    <w:uiPriority w:val="0"/>
    <w:pPr>
      <w:spacing w:line="560" w:lineRule="exact"/>
      <w:ind w:firstLine="480"/>
      <w:textAlignment w:val="baseline"/>
    </w:pPr>
    <w:rPr>
      <w:rFonts w:ascii="仿宋_GB2312" w:hAnsi="宋体" w:eastAsia="仿宋_GB2312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/xig一叶编舟</cp:lastModifiedBy>
  <dcterms:modified xsi:type="dcterms:W3CDTF">2019-06-11T06:36:50Z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